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14" w:rsidRPr="00F44814" w:rsidRDefault="00F44814" w:rsidP="00F44814">
      <w:pPr>
        <w:rPr>
          <w:b/>
        </w:rPr>
      </w:pPr>
      <w:r w:rsidRPr="00F44814">
        <w:rPr>
          <w:b/>
        </w:rPr>
        <w:t>Narrative Believability Scale (NBS-12)</w:t>
      </w:r>
    </w:p>
    <w:p w:rsidR="00F44814" w:rsidRPr="00F44814" w:rsidRDefault="00F44814" w:rsidP="00F44814">
      <w:r w:rsidRPr="00F44814">
        <w:t>Narrative believability has 4 underlying dimensions.</w:t>
      </w:r>
    </w:p>
    <w:p w:rsidR="00F44814" w:rsidRPr="00F44814" w:rsidRDefault="00F44814" w:rsidP="00F44814"/>
    <w:p w:rsidR="00F44814" w:rsidRPr="00F44814" w:rsidRDefault="00F44814" w:rsidP="00F44814">
      <w:pPr>
        <w:rPr>
          <w:lang w:val="en"/>
        </w:rPr>
      </w:pPr>
      <w:r w:rsidRPr="00F44814">
        <w:rPr>
          <w:lang w:val="en"/>
        </w:rPr>
        <w:t>Plausibility</w:t>
      </w:r>
    </w:p>
    <w:p w:rsidR="00F44814" w:rsidRPr="00F44814" w:rsidRDefault="00F44814" w:rsidP="00F44814">
      <w:pPr>
        <w:numPr>
          <w:ilvl w:val="0"/>
          <w:numId w:val="1"/>
        </w:numPr>
        <w:rPr>
          <w:lang w:val="en"/>
        </w:rPr>
      </w:pPr>
      <w:r w:rsidRPr="00F44814">
        <w:rPr>
          <w:lang w:val="en"/>
        </w:rPr>
        <w:t>I believe this story could be true.</w:t>
      </w:r>
    </w:p>
    <w:p w:rsidR="00F44814" w:rsidRPr="00F44814" w:rsidRDefault="00F44814" w:rsidP="00F44814">
      <w:pPr>
        <w:numPr>
          <w:ilvl w:val="0"/>
          <w:numId w:val="1"/>
        </w:numPr>
        <w:rPr>
          <w:lang w:val="en"/>
        </w:rPr>
      </w:pPr>
      <w:r w:rsidRPr="00F44814">
        <w:rPr>
          <w:lang w:val="en"/>
        </w:rPr>
        <w:t>This story was plausible.</w:t>
      </w:r>
    </w:p>
    <w:p w:rsidR="00F44814" w:rsidRPr="00F44814" w:rsidRDefault="00F44814" w:rsidP="00F44814">
      <w:pPr>
        <w:numPr>
          <w:ilvl w:val="0"/>
          <w:numId w:val="1"/>
        </w:numPr>
        <w:rPr>
          <w:lang w:val="en"/>
        </w:rPr>
      </w:pPr>
      <w:r w:rsidRPr="00F44814">
        <w:rPr>
          <w:lang w:val="en"/>
        </w:rPr>
        <w:t>This story seems to be true.</w:t>
      </w:r>
    </w:p>
    <w:p w:rsidR="00F44814" w:rsidRPr="00F44814" w:rsidRDefault="00F44814" w:rsidP="00F44814">
      <w:pPr>
        <w:rPr>
          <w:lang w:val="en"/>
        </w:rPr>
      </w:pPr>
      <w:r w:rsidRPr="00F44814">
        <w:rPr>
          <w:lang w:val="en"/>
        </w:rPr>
        <w:t>Completeness</w:t>
      </w:r>
    </w:p>
    <w:p w:rsidR="00F44814" w:rsidRPr="00F44814" w:rsidRDefault="00F44814" w:rsidP="00F44814">
      <w:pPr>
        <w:numPr>
          <w:ilvl w:val="0"/>
          <w:numId w:val="2"/>
        </w:numPr>
        <w:rPr>
          <w:lang w:val="en"/>
        </w:rPr>
      </w:pPr>
      <w:r w:rsidRPr="00F44814">
        <w:rPr>
          <w:lang w:val="en"/>
        </w:rPr>
        <w:t>It was easy to follow the story from beginning to end.</w:t>
      </w:r>
    </w:p>
    <w:p w:rsidR="00F44814" w:rsidRPr="00F44814" w:rsidRDefault="00F44814" w:rsidP="00F44814">
      <w:pPr>
        <w:numPr>
          <w:ilvl w:val="0"/>
          <w:numId w:val="2"/>
        </w:numPr>
        <w:rPr>
          <w:lang w:val="en"/>
        </w:rPr>
      </w:pPr>
      <w:r w:rsidRPr="00F44814">
        <w:rPr>
          <w:lang w:val="en"/>
        </w:rPr>
        <w:t xml:space="preserve">It was hard to follow this </w:t>
      </w:r>
      <w:proofErr w:type="spellStart"/>
      <w:r w:rsidRPr="00F44814">
        <w:rPr>
          <w:lang w:val="en"/>
        </w:rPr>
        <w:t>story.</w:t>
      </w:r>
      <w:r w:rsidRPr="00F44814">
        <w:rPr>
          <w:vertAlign w:val="superscript"/>
          <w:lang w:val="en"/>
        </w:rPr>
        <w:t>a</w:t>
      </w:r>
      <w:proofErr w:type="spellEnd"/>
    </w:p>
    <w:p w:rsidR="00F44814" w:rsidRPr="00F44814" w:rsidRDefault="00F44814" w:rsidP="00F44814">
      <w:pPr>
        <w:numPr>
          <w:ilvl w:val="0"/>
          <w:numId w:val="2"/>
        </w:numPr>
        <w:rPr>
          <w:lang w:val="en"/>
        </w:rPr>
      </w:pPr>
      <w:r w:rsidRPr="00F44814">
        <w:rPr>
          <w:lang w:val="en"/>
        </w:rPr>
        <w:t xml:space="preserve">If I were writing this story, I would have organized it </w:t>
      </w:r>
      <w:proofErr w:type="spellStart"/>
      <w:r w:rsidRPr="00F44814">
        <w:rPr>
          <w:lang w:val="en"/>
        </w:rPr>
        <w:t>differently.</w:t>
      </w:r>
      <w:r w:rsidRPr="00F44814">
        <w:rPr>
          <w:vertAlign w:val="superscript"/>
          <w:lang w:val="en"/>
        </w:rPr>
        <w:t>a</w:t>
      </w:r>
      <w:proofErr w:type="spellEnd"/>
    </w:p>
    <w:p w:rsidR="00F44814" w:rsidRPr="00F44814" w:rsidRDefault="00F44814" w:rsidP="00F44814">
      <w:pPr>
        <w:rPr>
          <w:lang w:val="en"/>
        </w:rPr>
      </w:pPr>
      <w:r w:rsidRPr="00F44814">
        <w:rPr>
          <w:lang w:val="en"/>
        </w:rPr>
        <w:t>Consistency</w:t>
      </w:r>
    </w:p>
    <w:p w:rsidR="00F44814" w:rsidRPr="00F44814" w:rsidRDefault="00F44814" w:rsidP="00F44814">
      <w:pPr>
        <w:numPr>
          <w:ilvl w:val="0"/>
          <w:numId w:val="3"/>
        </w:numPr>
        <w:rPr>
          <w:lang w:val="en"/>
        </w:rPr>
      </w:pPr>
      <w:r w:rsidRPr="00F44814">
        <w:rPr>
          <w:lang w:val="en"/>
        </w:rPr>
        <w:t>The information presented in this story was consistent.</w:t>
      </w:r>
    </w:p>
    <w:p w:rsidR="00F44814" w:rsidRPr="00F44814" w:rsidRDefault="00F44814" w:rsidP="00F44814">
      <w:pPr>
        <w:numPr>
          <w:ilvl w:val="0"/>
          <w:numId w:val="3"/>
        </w:numPr>
        <w:rPr>
          <w:lang w:val="en"/>
        </w:rPr>
      </w:pPr>
      <w:r w:rsidRPr="00F44814">
        <w:rPr>
          <w:lang w:val="en"/>
        </w:rPr>
        <w:t>All of the facts in this story agreed with each other.</w:t>
      </w:r>
    </w:p>
    <w:p w:rsidR="00F44814" w:rsidRPr="00F44814" w:rsidRDefault="00F44814" w:rsidP="00F44814">
      <w:pPr>
        <w:numPr>
          <w:ilvl w:val="0"/>
          <w:numId w:val="3"/>
        </w:numPr>
        <w:rPr>
          <w:lang w:val="en"/>
        </w:rPr>
      </w:pPr>
      <w:r w:rsidRPr="00F44814">
        <w:rPr>
          <w:lang w:val="en"/>
        </w:rPr>
        <w:t>The "consistency" of a story refers to the extent to which a story does not contradict itself or contradict other things you know to be true or false. How would you rate this story in terms of "</w:t>
      </w:r>
      <w:proofErr w:type="spellStart"/>
      <w:r w:rsidRPr="00F44814">
        <w:rPr>
          <w:lang w:val="en"/>
        </w:rPr>
        <w:t>consistency"?</w:t>
      </w:r>
      <w:r w:rsidRPr="00F44814">
        <w:rPr>
          <w:vertAlign w:val="superscript"/>
          <w:lang w:val="en"/>
        </w:rPr>
        <w:t>b</w:t>
      </w:r>
      <w:proofErr w:type="spellEnd"/>
    </w:p>
    <w:p w:rsidR="00F44814" w:rsidRPr="00F44814" w:rsidRDefault="00F44814" w:rsidP="00F44814">
      <w:pPr>
        <w:rPr>
          <w:lang w:val="en"/>
        </w:rPr>
      </w:pPr>
      <w:r w:rsidRPr="00F44814">
        <w:rPr>
          <w:lang w:val="en"/>
        </w:rPr>
        <w:t>Coverage</w:t>
      </w:r>
    </w:p>
    <w:p w:rsidR="00F44814" w:rsidRPr="00F44814" w:rsidRDefault="00F44814" w:rsidP="00F44814">
      <w:pPr>
        <w:numPr>
          <w:ilvl w:val="0"/>
          <w:numId w:val="4"/>
        </w:numPr>
        <w:rPr>
          <w:lang w:val="en"/>
        </w:rPr>
      </w:pPr>
      <w:r w:rsidRPr="00F44814">
        <w:rPr>
          <w:lang w:val="en"/>
        </w:rPr>
        <w:t xml:space="preserve">There was important information missing from this </w:t>
      </w:r>
      <w:proofErr w:type="spellStart"/>
      <w:r w:rsidRPr="00F44814">
        <w:rPr>
          <w:lang w:val="en"/>
        </w:rPr>
        <w:t>story.</w:t>
      </w:r>
      <w:r w:rsidRPr="00F44814">
        <w:rPr>
          <w:vertAlign w:val="superscript"/>
          <w:lang w:val="en"/>
        </w:rPr>
        <w:t>a</w:t>
      </w:r>
      <w:proofErr w:type="spellEnd"/>
    </w:p>
    <w:p w:rsidR="00F44814" w:rsidRPr="00F44814" w:rsidRDefault="00F44814" w:rsidP="00F44814">
      <w:pPr>
        <w:numPr>
          <w:ilvl w:val="0"/>
          <w:numId w:val="4"/>
        </w:numPr>
        <w:rPr>
          <w:lang w:val="en"/>
        </w:rPr>
      </w:pPr>
      <w:r w:rsidRPr="00F44814">
        <w:rPr>
          <w:lang w:val="en"/>
        </w:rPr>
        <w:t xml:space="preserve">There were lots of “holes” in this </w:t>
      </w:r>
      <w:proofErr w:type="spellStart"/>
      <w:r w:rsidRPr="00F44814">
        <w:rPr>
          <w:lang w:val="en"/>
        </w:rPr>
        <w:t>story.</w:t>
      </w:r>
      <w:r w:rsidRPr="00F44814">
        <w:rPr>
          <w:vertAlign w:val="superscript"/>
          <w:lang w:val="en"/>
        </w:rPr>
        <w:t>a</w:t>
      </w:r>
      <w:proofErr w:type="spellEnd"/>
    </w:p>
    <w:p w:rsidR="00F44814" w:rsidRPr="00F44814" w:rsidRDefault="00F44814" w:rsidP="00F44814">
      <w:pPr>
        <w:numPr>
          <w:ilvl w:val="0"/>
          <w:numId w:val="4"/>
        </w:numPr>
        <w:rPr>
          <w:lang w:val="en"/>
        </w:rPr>
      </w:pPr>
      <w:r w:rsidRPr="00F44814">
        <w:rPr>
          <w:lang w:val="en"/>
        </w:rPr>
        <w:t>The "coverage" of a story refers to the extent to which the story accounts for all of the information presented in the story. How would you rate this story in terms of "</w:t>
      </w:r>
      <w:proofErr w:type="spellStart"/>
      <w:r w:rsidRPr="00F44814">
        <w:rPr>
          <w:lang w:val="en"/>
        </w:rPr>
        <w:t>coverage"?</w:t>
      </w:r>
      <w:r w:rsidRPr="00F44814">
        <w:rPr>
          <w:vertAlign w:val="superscript"/>
          <w:lang w:val="en"/>
        </w:rPr>
        <w:t>b</w:t>
      </w:r>
      <w:proofErr w:type="spellEnd"/>
    </w:p>
    <w:p w:rsidR="00F44814" w:rsidRPr="00F44814" w:rsidRDefault="00F44814" w:rsidP="00F44814">
      <w:pPr>
        <w:rPr>
          <w:lang w:val="en"/>
        </w:rPr>
      </w:pPr>
      <w:r w:rsidRPr="00F44814">
        <w:rPr>
          <w:lang w:val="en"/>
        </w:rPr>
        <w:t> </w:t>
      </w:r>
    </w:p>
    <w:p w:rsidR="00F44814" w:rsidRPr="00F44814" w:rsidRDefault="00F44814" w:rsidP="00F44814">
      <w:pPr>
        <w:rPr>
          <w:lang w:val="en"/>
        </w:rPr>
      </w:pPr>
      <w:proofErr w:type="spellStart"/>
      <w:proofErr w:type="gramStart"/>
      <w:r w:rsidRPr="00F44814">
        <w:rPr>
          <w:vertAlign w:val="superscript"/>
          <w:lang w:val="en"/>
        </w:rPr>
        <w:t>a</w:t>
      </w:r>
      <w:r w:rsidRPr="00F44814">
        <w:rPr>
          <w:lang w:val="en"/>
        </w:rPr>
        <w:t>Item</w:t>
      </w:r>
      <w:proofErr w:type="spellEnd"/>
      <w:proofErr w:type="gramEnd"/>
      <w:r w:rsidRPr="00F44814">
        <w:rPr>
          <w:lang w:val="en"/>
        </w:rPr>
        <w:t xml:space="preserve"> should be reverse-scored.</w:t>
      </w:r>
    </w:p>
    <w:p w:rsidR="00F44814" w:rsidRPr="00F44814" w:rsidRDefault="00F44814" w:rsidP="00F44814">
      <w:pPr>
        <w:rPr>
          <w:lang w:val="en"/>
        </w:rPr>
      </w:pPr>
      <w:proofErr w:type="gramStart"/>
      <w:r w:rsidRPr="00F44814">
        <w:rPr>
          <w:vertAlign w:val="superscript"/>
          <w:lang w:val="en"/>
        </w:rPr>
        <w:t>b</w:t>
      </w:r>
      <w:r w:rsidRPr="00F44814">
        <w:rPr>
          <w:lang w:val="en"/>
        </w:rPr>
        <w:t>7-point</w:t>
      </w:r>
      <w:proofErr w:type="gramEnd"/>
      <w:r w:rsidRPr="00F44814">
        <w:rPr>
          <w:lang w:val="en"/>
        </w:rPr>
        <w:t xml:space="preserve"> item with anchor points 1 = </w:t>
      </w:r>
      <w:r w:rsidRPr="00F44814">
        <w:rPr>
          <w:i/>
          <w:iCs/>
          <w:lang w:val="en"/>
        </w:rPr>
        <w:t>Very Low</w:t>
      </w:r>
      <w:r w:rsidRPr="00F44814">
        <w:rPr>
          <w:lang w:val="en"/>
        </w:rPr>
        <w:t xml:space="preserve">, 7 = </w:t>
      </w:r>
      <w:r w:rsidRPr="00F44814">
        <w:rPr>
          <w:i/>
          <w:iCs/>
          <w:lang w:val="en"/>
        </w:rPr>
        <w:t>Very High.</w:t>
      </w:r>
    </w:p>
    <w:p w:rsidR="00F44814" w:rsidRPr="00F44814" w:rsidRDefault="00F44814" w:rsidP="00F44814"/>
    <w:p w:rsidR="00F44814" w:rsidRPr="00F44814" w:rsidRDefault="00F44814" w:rsidP="00F44814">
      <w:r w:rsidRPr="00F44814">
        <w:rPr>
          <w:lang w:val="en"/>
        </w:rPr>
        <w:t xml:space="preserve">Most items are 7-point Likert-type items with anchor points 1 = </w:t>
      </w:r>
      <w:r w:rsidRPr="00F44814">
        <w:rPr>
          <w:i/>
          <w:iCs/>
          <w:lang w:val="en"/>
        </w:rPr>
        <w:t>Strongly Disagree</w:t>
      </w:r>
      <w:r w:rsidRPr="00F44814">
        <w:rPr>
          <w:lang w:val="en"/>
        </w:rPr>
        <w:t xml:space="preserve">, 7 = </w:t>
      </w:r>
      <w:r w:rsidRPr="00F44814">
        <w:rPr>
          <w:i/>
          <w:iCs/>
          <w:lang w:val="en"/>
        </w:rPr>
        <w:t>Strongly Agree</w:t>
      </w:r>
      <w:r w:rsidRPr="00F44814">
        <w:rPr>
          <w:lang w:val="en"/>
        </w:rPr>
        <w:t>.</w:t>
      </w:r>
    </w:p>
    <w:p w:rsidR="00F44814" w:rsidRPr="00F44814" w:rsidRDefault="00F44814" w:rsidP="00F44814"/>
    <w:p w:rsidR="00F44814" w:rsidRPr="00F44814" w:rsidRDefault="00F44814" w:rsidP="00F44814">
      <w:r w:rsidRPr="00F44814">
        <w:t>Citation Information:</w:t>
      </w:r>
    </w:p>
    <w:p w:rsidR="00F44814" w:rsidRPr="00F44814" w:rsidRDefault="00F44814" w:rsidP="00F44814">
      <w:r w:rsidRPr="00F44814">
        <w:t xml:space="preserve">Yale, R. N. (2013). </w:t>
      </w:r>
      <w:proofErr w:type="gramStart"/>
      <w:r w:rsidRPr="00F44814">
        <w:t>Measuring narrative believability: Development and validation of the narrative believability scale (NBS-12).</w:t>
      </w:r>
      <w:proofErr w:type="gramEnd"/>
      <w:r w:rsidRPr="00F44814">
        <w:t xml:space="preserve"> </w:t>
      </w:r>
      <w:r w:rsidRPr="00F44814">
        <w:rPr>
          <w:i/>
        </w:rPr>
        <w:t>Journal of Communication</w:t>
      </w:r>
      <w:r w:rsidRPr="00F44814">
        <w:t xml:space="preserve">, </w:t>
      </w:r>
      <w:r w:rsidRPr="00F44814">
        <w:rPr>
          <w:i/>
        </w:rPr>
        <w:t>63</w:t>
      </w:r>
      <w:r w:rsidRPr="00F44814">
        <w:t>, 578-599.</w:t>
      </w:r>
    </w:p>
    <w:p w:rsidR="00E7782A" w:rsidRDefault="00F44814">
      <w:bookmarkStart w:id="0" w:name="_GoBack"/>
      <w:bookmarkEnd w:id="0"/>
    </w:p>
    <w:sectPr w:rsidR="00E7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AE3"/>
    <w:multiLevelType w:val="multilevel"/>
    <w:tmpl w:val="1CC0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E27575"/>
    <w:multiLevelType w:val="multilevel"/>
    <w:tmpl w:val="B044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83EAF"/>
    <w:multiLevelType w:val="multilevel"/>
    <w:tmpl w:val="1B5C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D2B6B"/>
    <w:multiLevelType w:val="multilevel"/>
    <w:tmpl w:val="B492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14"/>
    <w:rsid w:val="000D48DD"/>
    <w:rsid w:val="006B4295"/>
    <w:rsid w:val="00812684"/>
    <w:rsid w:val="008D227C"/>
    <w:rsid w:val="00C20ABC"/>
    <w:rsid w:val="00D709F6"/>
    <w:rsid w:val="00F44814"/>
    <w:rsid w:val="00F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Closet</dc:creator>
  <cp:lastModifiedBy>Closet</cp:lastModifiedBy>
  <cp:revision>1</cp:revision>
  <dcterms:created xsi:type="dcterms:W3CDTF">2014-02-18T04:40:00Z</dcterms:created>
  <dcterms:modified xsi:type="dcterms:W3CDTF">2014-02-18T04:40:00Z</dcterms:modified>
</cp:coreProperties>
</file>